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3" w:rsidRDefault="00F54F39">
      <w:pPr>
        <w:suppressAutoHyphens w:val="0"/>
        <w:spacing w:line="276" w:lineRule="auto"/>
        <w:jc w:val="right"/>
        <w:textAlignment w:val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Celleno</w:t>
      </w:r>
    </w:p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A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Viterbo</w:t>
      </w:r>
    </w:p>
    <w:p w:rsidR="00C45BB3" w:rsidRDefault="00C45BB3">
      <w:pPr>
        <w:spacing w:after="360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45BB3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3" w:rsidRDefault="00F54F39">
            <w:pPr>
              <w:spacing w:before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ISTANZA DI PARTECIPAZIONE ALLA PROCEDURA DI SELEZIONE PER L’ASSEGNAZIONE DI CONCESSIONE DI POSTEGGIO IN SCADENZA NEI MERCATI, NELLE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C45BB3" w:rsidRDefault="00F54F39">
            <w:pP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(Avviso Pubblico indetto con Determinazione</w:t>
            </w:r>
          </w:p>
          <w:p w:rsidR="00C45BB3" w:rsidRDefault="00F54F39">
            <w:pPr>
              <w:spacing w:after="24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Dirigenziale n. ........................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C45BB3" w:rsidRDefault="00F54F39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45BB3" w:rsidRDefault="00F54F39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</w:t>
      </w:r>
      <w:r>
        <w:rPr>
          <w:rFonts w:ascii="Arial" w:hAnsi="Arial" w:cs="Arial"/>
          <w:sz w:val="20"/>
          <w:szCs w:val="20"/>
        </w:rPr>
        <w:t xml:space="preserve">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</w:t>
      </w:r>
      <w:r>
        <w:rPr>
          <w:rFonts w:ascii="Arial" w:hAnsi="Arial" w:cs="Arial"/>
          <w:sz w:val="20"/>
          <w:szCs w:val="20"/>
        </w:rPr>
        <w:t xml:space="preserve"> residente in ........................................ Via ...................................... n. 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hAnsi="Arial" w:cs="Arial"/>
          <w:color w:val="000000"/>
          <w:sz w:val="20"/>
          <w:szCs w:val="20"/>
        </w:rPr>
        <w:t>Numero iscrizione al Registro Imprese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 Casella PEC 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C45BB3" w:rsidRDefault="00F54F39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45BB3" w:rsidRDefault="00F54F39">
      <w:pPr>
        <w:widowControl w:val="0"/>
        <w:spacing w:before="120" w:after="120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C45BB3" w:rsidRDefault="00F54F39">
      <w:pPr>
        <w:widowControl w:val="0"/>
        <w:spacing w:before="120" w:after="120" w:line="312" w:lineRule="auto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legale rappresentante della società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C45BB3" w:rsidRDefault="00F54F39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di essere ammesso a partecipare alla selezione pubblica per l'assegnazione delle concessioni di posteggio, indetta 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codesto Comune con Avviso prot. </w:t>
      </w:r>
      <w:r>
        <w:rPr>
          <w:rFonts w:ascii="Arial" w:eastAsia="Arial" w:hAnsi="Arial" w:cs="Arial"/>
          <w:b/>
          <w:sz w:val="20"/>
          <w:szCs w:val="20"/>
        </w:rPr>
        <w:t xml:space="preserve">n. ............................ del </w:t>
      </w:r>
      <w:r>
        <w:rPr>
          <w:rFonts w:ascii="Arial" w:hAnsi="Arial" w:cs="Arial"/>
          <w:b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</w:t>
      </w:r>
      <w:r>
        <w:rPr>
          <w:rFonts w:ascii="Arial" w:eastAsia="Arial" w:hAnsi="Arial" w:cs="Arial"/>
          <w:sz w:val="20"/>
          <w:szCs w:val="20"/>
        </w:rPr>
        <w:t>...................................... che si svolge il giorno/i ......................................................................... con ubicazione in via/piazza 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>nel mer</w:t>
      </w:r>
      <w:r>
        <w:rPr>
          <w:rFonts w:ascii="Arial" w:eastAsia="Arial" w:hAnsi="Arial" w:cs="Arial"/>
          <w:b/>
          <w:sz w:val="20"/>
          <w:szCs w:val="20"/>
        </w:rPr>
        <w:t xml:space="preserve">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........................................................ che si svolge il giorno/i ......................................................................... con</w:t>
      </w:r>
      <w:r>
        <w:rPr>
          <w:rFonts w:ascii="Arial" w:eastAsia="Arial" w:hAnsi="Arial" w:cs="Arial"/>
          <w:sz w:val="20"/>
          <w:szCs w:val="20"/>
        </w:rPr>
        <w:t xml:space="preserve">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lastRenderedPageBreak/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</w:t>
      </w:r>
      <w:r>
        <w:rPr>
          <w:rFonts w:ascii="Arial" w:eastAsia="Arial" w:hAnsi="Arial" w:cs="Arial"/>
          <w:sz w:val="20"/>
          <w:szCs w:val="20"/>
        </w:rPr>
        <w:t>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..............................................</w:t>
      </w:r>
      <w:r>
        <w:rPr>
          <w:rFonts w:ascii="Arial" w:eastAsia="Arial" w:hAnsi="Arial" w:cs="Arial"/>
          <w:sz w:val="20"/>
          <w:szCs w:val="20"/>
        </w:rPr>
        <w:t>.......... che si svolge il giorno/i ......................................................................... con ubicazione in via/piazza 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responsabilità,</w:t>
      </w:r>
    </w:p>
    <w:p w:rsidR="00C45BB3" w:rsidRDefault="00F54F3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</w:t>
      </w:r>
      <w:r>
        <w:rPr>
          <w:rFonts w:ascii="Arial" w:eastAsia="Arial" w:hAnsi="Arial" w:cs="Arial"/>
          <w:b/>
          <w:sz w:val="20"/>
          <w:szCs w:val="20"/>
        </w:rPr>
        <w:t>i inammissibilità della domanda: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caso di società: che le persone sotto elencate sono in possesso dei requisiti morali prescritti dalla vigente normativa statale e regionale e che nei propri confronti non sussistono cause di decadenza o sospensione previste dal D.lgs. n. 159/2011, art. </w:t>
      </w:r>
      <w:r>
        <w:rPr>
          <w:rFonts w:ascii="Arial" w:eastAsia="Arial" w:hAnsi="Arial" w:cs="Arial"/>
          <w:color w:val="000000"/>
          <w:sz w:val="20"/>
          <w:szCs w:val="20"/>
        </w:rPr>
        <w:t>67: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il solo settore alimentare: di essere in possesso dei requisiti professionali richiesti dalla vigente normativa per l'esercizio del commercio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 aree pubbliche per la vendita e/o somministrazione di prodotti alimentari e bevande e che il requisito in oggetto è posseduto da .................................................................. in qualità di: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Legale rappresentante della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Altro 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aver assolto agli obblighi connessi all’istituto della carta di esercizio e/o dell’attestazione annuale,</w:t>
      </w: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 come da documenti nn. ............................ secondo quanto previsto per la partecipazione alla selezione dalla normativa regionale (L.R. n./DGR n. …);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</w:t>
      </w:r>
      <w:r>
        <w:rPr>
          <w:rFonts w:ascii="Arial" w:eastAsia="Arial" w:hAnsi="Arial" w:cs="Arial"/>
          <w:color w:val="000000"/>
          <w:sz w:val="20"/>
          <w:szCs w:val="20"/>
        </w:rPr>
        <w:t>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procedura di selezione a norma del D.lgs. n. 196/2003.</w:t>
      </w:r>
    </w:p>
    <w:p w:rsidR="00C45BB3" w:rsidRDefault="00F54F39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PRIORITÀ DI LEGGE DICHIARA INOLTRE: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5931"/>
        </w:tabs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sere titolare di autorizzazione amministrativa n. ............................................ rilasciata dal Comune di 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left="723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della concessione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posteggio n. .............................................. rilasciata dal Comune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di 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4560"/>
          <w:tab w:val="left" w:pos="8199"/>
        </w:tabs>
        <w:spacing w:before="120" w:after="120" w:line="312" w:lineRule="auto"/>
        <w:ind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. regolare e complet</w:t>
      </w:r>
      <w:r>
        <w:rPr>
          <w:rFonts w:ascii="Arial" w:eastAsia="Arial" w:hAnsi="Arial" w:cs="Arial"/>
          <w:color w:val="000000"/>
          <w:sz w:val="20"/>
          <w:szCs w:val="20"/>
        </w:rPr>
        <w:t>a domanda di subingresso per atto fra vivi ovvero mortis causa al Comune di .................................................. (dante causa ...................................... già titolare di autorizzazione n. ........................ rilasciata dal Com</w:t>
      </w:r>
      <w:r>
        <w:rPr>
          <w:rFonts w:ascii="Arial" w:eastAsia="Arial" w:hAnsi="Arial" w:cs="Arial"/>
          <w:color w:val="000000"/>
          <w:sz w:val="20"/>
          <w:szCs w:val="20"/>
        </w:rPr>
        <w:t>une di ................................................);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........;</w:t>
      </w:r>
    </w:p>
    <w:p w:rsidR="00C45BB3" w:rsidRDefault="00F54F39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.............................................;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</w:t>
      </w:r>
    </w:p>
    <w:p w:rsidR="00C45BB3" w:rsidRDefault="00F54F39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P.IVA ........................................................, data di inizio attivi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 della CCIAA di ......................................................;</w:t>
      </w:r>
    </w:p>
    <w:p w:rsidR="00C45BB3" w:rsidRDefault="00F54F39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eventuali </w:t>
      </w:r>
      <w:r>
        <w:rPr>
          <w:rFonts w:ascii="Arial" w:eastAsia="Arial" w:hAnsi="Arial" w:cs="Arial"/>
          <w:color w:val="000000"/>
          <w:sz w:val="20"/>
          <w:szCs w:val="20"/>
        </w:rPr>
        <w:t>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del DURC o del Certificato di Regolarità Contributiva (CRC);</w:t>
      </w:r>
    </w:p>
    <w:p w:rsidR="00C45BB3" w:rsidRDefault="00F54F39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aggiuntivi,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consapevole, ai sensi degli articoli 75 e 76 del D.P.R. 445/2000, che nel caso in cui la </w:t>
      </w:r>
      <w:r>
        <w:rPr>
          <w:rFonts w:ascii="Arial" w:eastAsia="Arial" w:hAnsi="Arial" w:cs="Arial"/>
          <w:color w:val="000000"/>
          <w:sz w:val="20"/>
          <w:szCs w:val="20"/>
        </w:rPr>
        <w:t>domanda contenga false o mendaci dichiarazioni, fatte salve le sanzioni previste dal vigente Codice Penale, essa verrà annullata d'ufficio e in toto ai sensi delle vigenti disposizioni di legge;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l'avvio e l'esercizio del commercio su area pubblica;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C45BB3" w:rsidRDefault="00F54F39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C45BB3" w:rsidRDefault="00F54F39">
      <w:pPr>
        <w:keepNext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inammissibilità della domanda:</w:t>
      </w:r>
    </w:p>
    <w:p w:rsidR="00C45BB3" w:rsidRDefault="00F54F39">
      <w:pPr>
        <w:widowControl w:val="0"/>
        <w:numPr>
          <w:ilvl w:val="0"/>
          <w:numId w:val="7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</w:t>
      </w:r>
      <w:r>
        <w:rPr>
          <w:rFonts w:ascii="Arial" w:hAnsi="Arial" w:cs="Arial"/>
          <w:sz w:val="20"/>
          <w:szCs w:val="20"/>
        </w:rPr>
        <w:t>che per chi è stato riconosciuto rifugiato politico; se il permesso scade entro 30 giorni: copia ricevuta richiesta di rinnovo);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 del versamento di oneri, </w:t>
      </w:r>
      <w:r>
        <w:rPr>
          <w:rFonts w:ascii="Arial" w:hAnsi="Arial" w:cs="Arial"/>
          <w:sz w:val="20"/>
          <w:szCs w:val="20"/>
        </w:rPr>
        <w:t>diritti, etc. (nella misura e con le modalità indicate sul sito dell’Amministrazione, qualora previsti per la presentazione dell’istanza);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</w:t>
      </w:r>
      <w:r>
        <w:rPr>
          <w:rFonts w:ascii="Arial" w:hAnsi="Arial" w:cs="Arial"/>
          <w:sz w:val="20"/>
          <w:szCs w:val="20"/>
        </w:rPr>
        <w:t>ssere annullata e conservata dall’interessato;</w:t>
      </w:r>
    </w:p>
    <w:p w:rsidR="00C45BB3" w:rsidRDefault="00F54F39">
      <w:pPr>
        <w:spacing w:before="120" w:after="12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C45BB3" w:rsidRDefault="00F54F39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C45BB3" w:rsidRDefault="00F54F39">
      <w:pPr>
        <w:numPr>
          <w:ilvl w:val="0"/>
          <w:numId w:val="8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</w:t>
      </w:r>
      <w:r>
        <w:rPr>
          <w:rFonts w:ascii="Arial" w:hAnsi="Arial" w:cs="Arial"/>
          <w:sz w:val="20"/>
          <w:szCs w:val="20"/>
        </w:rPr>
        <w:t>unzione territoriale ed a rispettare eventuali condizioni particolari (qualora prevista dal Bando Pubblico, nel caso di concessione di posteggi ubicati nei centri storici o in aree aventi valore storico, archeologico, artistico e ambientale o presso edific</w:t>
      </w:r>
      <w:r>
        <w:rPr>
          <w:rFonts w:ascii="Arial" w:hAnsi="Arial" w:cs="Arial"/>
          <w:sz w:val="20"/>
          <w:szCs w:val="20"/>
        </w:rPr>
        <w:t>i aventi tale valore).</w:t>
      </w:r>
    </w:p>
    <w:sectPr w:rsidR="00C45BB3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39" w:rsidRDefault="00F54F39">
      <w:r>
        <w:separator/>
      </w:r>
    </w:p>
  </w:endnote>
  <w:endnote w:type="continuationSeparator" w:id="0">
    <w:p w:rsidR="00F54F39" w:rsidRDefault="00F5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31" w:rsidRDefault="00F54F39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C358EC">
      <w:rPr>
        <w:rFonts w:ascii="Arial" w:hAnsi="Arial" w:cs="Arial"/>
        <w:noProof/>
        <w:sz w:val="10"/>
        <w:szCs w:val="10"/>
      </w:rPr>
      <w:t>3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C358EC">
      <w:rPr>
        <w:rFonts w:ascii="Arial" w:hAnsi="Arial" w:cs="Arial"/>
        <w:bCs/>
        <w:noProof/>
        <w:sz w:val="10"/>
        <w:szCs w:val="10"/>
      </w:rPr>
      <w:t>4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881331" w:rsidRDefault="00F54F39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881331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22216s.2.3.1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881331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C358E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C358EC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881331" w:rsidRDefault="00F54F39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39" w:rsidRDefault="00F54F39">
      <w:r>
        <w:rPr>
          <w:color w:val="000000"/>
        </w:rPr>
        <w:separator/>
      </w:r>
    </w:p>
  </w:footnote>
  <w:footnote w:type="continuationSeparator" w:id="0">
    <w:p w:rsidR="00F54F39" w:rsidRDefault="00F54F39">
      <w:r>
        <w:continuationSeparator/>
      </w:r>
    </w:p>
  </w:footnote>
  <w:footnote w:id="1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Il modello di domanda è conforme al “fac simile” approvato con Documento unitario delle regioni e province autonome n. 16/94CR08/C11 del 3 agosto 2016 ed è suscettibile di variazioni ed integrazioni con riferimento alle pecu</w:t>
      </w:r>
      <w:r>
        <w:rPr>
          <w:rFonts w:ascii="Arial" w:eastAsia="Calibri" w:hAnsi="Arial" w:cs="Arial"/>
          <w:color w:val="000000"/>
          <w:sz w:val="16"/>
          <w:szCs w:val="16"/>
        </w:rPr>
        <w:t>liarità di ogni singola realtà locale;</w:t>
      </w:r>
    </w:p>
  </w:footnote>
  <w:footnote w:id="2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Per effetto del D.L. n. 244 del 30/12/2016, convertito con Legge n. 19/2017, la scadenza delle concessioni poste a Bando è prorogata al 31/12/2018 e i titoli abilitativi rilasciati per effetto della procedura sele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BD6"/>
    <w:multiLevelType w:val="multilevel"/>
    <w:tmpl w:val="50040FD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15451"/>
    <w:multiLevelType w:val="multilevel"/>
    <w:tmpl w:val="EC0633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2" w15:restartNumberingAfterBreak="0">
    <w:nsid w:val="349E3C83"/>
    <w:multiLevelType w:val="multilevel"/>
    <w:tmpl w:val="362CAE74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43CE08D5"/>
    <w:multiLevelType w:val="multilevel"/>
    <w:tmpl w:val="FA0E8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A2016"/>
    <w:multiLevelType w:val="multilevel"/>
    <w:tmpl w:val="2CEA731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5" w15:restartNumberingAfterBreak="0">
    <w:nsid w:val="5DA37D59"/>
    <w:multiLevelType w:val="multilevel"/>
    <w:tmpl w:val="058E837C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2442405"/>
    <w:multiLevelType w:val="multilevel"/>
    <w:tmpl w:val="09426A1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ED57333"/>
    <w:multiLevelType w:val="multilevel"/>
    <w:tmpl w:val="534A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5BB3"/>
    <w:rsid w:val="00C358EC"/>
    <w:rsid w:val="00C45BB3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5D9-ED4F-4FAC-9289-AB02B00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2</cp:revision>
  <cp:lastPrinted>2014-11-18T16:08:00Z</cp:lastPrinted>
  <dcterms:created xsi:type="dcterms:W3CDTF">2017-06-26T09:02:00Z</dcterms:created>
  <dcterms:modified xsi:type="dcterms:W3CDTF">2017-06-26T09:02:00Z</dcterms:modified>
</cp:coreProperties>
</file>